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824" w:rsidRPr="00A71824" w:rsidRDefault="00A71824" w:rsidP="004747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b/>
          <w:sz w:val="28"/>
          <w:szCs w:val="28"/>
          <w:lang w:val="az-Latn-AZ"/>
        </w:rPr>
        <w:t>Fənn:</w:t>
      </w: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A71824">
        <w:rPr>
          <w:rFonts w:ascii="Times New Roman" w:hAnsi="Times New Roman" w:cs="Times New Roman"/>
          <w:sz w:val="28"/>
          <w:szCs w:val="28"/>
          <w:lang w:val="az-Latn-AZ"/>
        </w:rPr>
        <w:t>Ümumi psixologiya-4</w:t>
      </w:r>
      <w:r w:rsidRPr="00A7182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</w:p>
    <w:p w:rsidR="00A71824" w:rsidRPr="00A71824" w:rsidRDefault="00A71824" w:rsidP="004747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proofErr w:type="spellStart"/>
      <w:r w:rsidRPr="00A71824">
        <w:rPr>
          <w:rFonts w:ascii="Times New Roman" w:hAnsi="Times New Roman" w:cs="Times New Roman"/>
          <w:b/>
          <w:sz w:val="28"/>
          <w:szCs w:val="28"/>
          <w:lang w:val="en-US"/>
        </w:rPr>
        <w:t>Kafedra</w:t>
      </w:r>
      <w:proofErr w:type="spellEnd"/>
      <w:r w:rsidRPr="00A718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Pr="00A71824">
        <w:rPr>
          <w:rFonts w:ascii="Times New Roman" w:hAnsi="Times New Roman" w:cs="Times New Roman"/>
          <w:sz w:val="28"/>
          <w:szCs w:val="28"/>
          <w:lang w:val="en-US"/>
        </w:rPr>
        <w:t>Psixologiya</w:t>
      </w:r>
      <w:proofErr w:type="spellEnd"/>
    </w:p>
    <w:p w:rsidR="00A71824" w:rsidRPr="00A71824" w:rsidRDefault="00A71824" w:rsidP="004747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İxtisas: </w:t>
      </w: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Psixologiya </w:t>
      </w:r>
    </w:p>
    <w:p w:rsidR="00A71824" w:rsidRPr="00A71824" w:rsidRDefault="00A71824" w:rsidP="004747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b/>
          <w:sz w:val="28"/>
          <w:szCs w:val="28"/>
          <w:lang w:val="az-Latn-AZ"/>
        </w:rPr>
        <w:t>Kurs:</w:t>
      </w: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II</w:t>
      </w:r>
      <w:r w:rsidRPr="00A7182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</w:p>
    <w:p w:rsidR="00A71824" w:rsidRDefault="00A71824" w:rsidP="004747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b/>
          <w:sz w:val="28"/>
          <w:szCs w:val="28"/>
          <w:lang w:val="az-Latn-AZ"/>
        </w:rPr>
        <w:t>Müəllim:</w:t>
      </w: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="009466C9">
        <w:rPr>
          <w:rFonts w:ascii="Times New Roman" w:hAnsi="Times New Roman" w:cs="Times New Roman"/>
          <w:sz w:val="28"/>
          <w:szCs w:val="28"/>
          <w:lang w:val="az-Latn-AZ"/>
        </w:rPr>
        <w:t>ps.ü.f.d. b</w:t>
      </w:r>
      <w:r w:rsidRPr="00A71824">
        <w:rPr>
          <w:rFonts w:ascii="Times New Roman" w:hAnsi="Times New Roman" w:cs="Times New Roman"/>
          <w:sz w:val="28"/>
          <w:szCs w:val="28"/>
          <w:lang w:val="az-Latn-AZ"/>
        </w:rPr>
        <w:t>/m Məmmədova Pərvanə</w:t>
      </w:r>
      <w:r w:rsidRPr="00A7182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</w:p>
    <w:p w:rsidR="00A71824" w:rsidRPr="00A71824" w:rsidRDefault="00A71824" w:rsidP="00A7182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A71824" w:rsidRDefault="00A71824" w:rsidP="00A718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>Suallar:</w:t>
      </w:r>
    </w:p>
    <w:p w:rsidR="00A71824" w:rsidRPr="00A71824" w:rsidRDefault="00A71824" w:rsidP="00A7182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>1.Duyğuların insan həyatında rolu, onların öyrənilməsinin əhəmiyyəti</w:t>
      </w:r>
      <w:r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2.Duyğuların reseptor nəzəriyyəsi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3.C.Millerin spesifik enerji qanunu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4.Duyğuların reflektor nəzəriyyəsi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5.Duyğuların ümumi xassələri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6.Duyğuların qarşılıqlı təsiri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7.Ardıcıl surətlər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8.Həssaslıq və hədlər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9.Veber və Fexner qanunu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10.Hədlərin ölçülməsinin klassik metodları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11.Eksteroseptiv duyğular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12.Görmə və gözün quruluşu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13.Rəngli görmə: trixomatik və opponent proseslər nəzəriyyəsi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14.Eşitmə və qulağın quruluşu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15.İybilmə və dadbilmə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16.Temperatur duyğuları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17.İnteroseptiv duyğular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18.Proprioseptiv duyğular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20.Protopatik və epikritik duyğular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21.Qavrayış haqqında ümumi məlumat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22.Qavrayışın fizioloji əsasları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23.Qavrayış fəaliyyət prosesi kimi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24.Qavrayış sahəsində fərdi fərqlər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25.Geştalt nəzəriyyə. </w:t>
      </w:r>
      <w:r w:rsidRPr="00FB43F7">
        <w:rPr>
          <w:rFonts w:ascii="Times New Roman" w:hAnsi="Times New Roman" w:cs="Times New Roman"/>
          <w:sz w:val="28"/>
          <w:szCs w:val="28"/>
          <w:lang w:val="az-Latn-AZ"/>
        </w:rPr>
        <w:t xml:space="preserve">Perseptiv təşkil qanunları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26.Qavrayışa ekoloji yanaşma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27.Qavrayışın əşyaviliyi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28.Qavrayışın bütövlüyü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29.Qavrayışın quruluşu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30.Qavrayışın nisbi sabitliyi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31.Qavrayışın mənalılığı və ümumiləşdiriciliyi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32.Qavrayışın seçiciliyi.Obyekt və fon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33.Appersepsiya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34.Qavrayışın təsnifat prinsipləri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35.Məkan qavrayışı </w:t>
      </w:r>
      <w:bookmarkStart w:id="0" w:name="_GoBack"/>
      <w:bookmarkEnd w:id="0"/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36.Psevdoskop və stereoskop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37.Hərəkət qavrayışı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38.Zaman qavrayışı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39.Müşahidə və müşahidəçilik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40.Qavrayışın patalogiyaları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41.Hallüsinasiya və illüziyalar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42.Diqqətin tərifi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43.Diqqətin funksiyaları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44.Diqqət haqqında nəzəriyyələr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45.Diqqətin fizioloji mexanizmləri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46.Diqqətin mərkəzləşməsi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47.Diqqətin davamlılığı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48.Diqqətin həcmi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49.Diqqətin tərəddüdü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50.Diqqətin keçirilməsi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51.Diqqətin yayınması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52.Diqqətin pozulması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53.Diqqətin xüsusiyyətlərinin öyrənilməsi metodları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54.Qeyri-ixtiyarı diqqət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55.İxtiyari diqqət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56.İxtiyaridən sonrakı diqqət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57.Diqqətin inkişafı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58.Diqqətin formalaşması yolları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59.Hafizə haqqında ümumi məlumat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60.Hafizənin mahiyyəti və ictimai əhamiyyəti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61.Hafizənin tədqiqi tarixindən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62.Hafizə təsəvvürləri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63.Hafizənin psixoloji nəzəriyyələri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64.Hafizənin fizioloji nəzəriyyəsi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65.Hafizənin fiziki nəzəriyyəsi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66.Hafizənin kimyəvi nəzəriyyəsi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67.Hafizənin genetik nəzəriyyəsi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68.Materialın möhkəmləndirilməsi və saxlanması müddətinə görə hafizənin növləri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69.Yadda saxlama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70.Yadasalma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71.Unudulma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72.Təlim materialını səmərəli öyrənmənin tərzləri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73.Hafizənin patalogiyaları </w:t>
      </w:r>
    </w:p>
    <w:p w:rsid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 xml:space="preserve">74.Hafizənin inkişafı </w:t>
      </w:r>
    </w:p>
    <w:p w:rsidR="00463A89" w:rsidRPr="00A71824" w:rsidRDefault="00A71824" w:rsidP="00A71824">
      <w:p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824">
        <w:rPr>
          <w:rFonts w:ascii="Times New Roman" w:hAnsi="Times New Roman" w:cs="Times New Roman"/>
          <w:sz w:val="28"/>
          <w:szCs w:val="28"/>
          <w:lang w:val="az-Latn-AZ"/>
        </w:rPr>
        <w:t>75.Hafizənin tərbiyəsi yollar</w:t>
      </w:r>
    </w:p>
    <w:sectPr w:rsidR="00463A89" w:rsidRPr="00A71824" w:rsidSect="004747C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24"/>
    <w:rsid w:val="00463A89"/>
    <w:rsid w:val="004747CF"/>
    <w:rsid w:val="009466C9"/>
    <w:rsid w:val="00A71824"/>
    <w:rsid w:val="00FB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2024-05-10T06:16:00Z</dcterms:created>
  <dcterms:modified xsi:type="dcterms:W3CDTF">2025-05-07T07:57:00Z</dcterms:modified>
</cp:coreProperties>
</file>